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3616" w:type="dxa"/>
        <w:tblLayout w:type="fixed"/>
        <w:tblLook w:val="04A0" w:firstRow="1" w:lastRow="0" w:firstColumn="1" w:lastColumn="0" w:noHBand="0" w:noVBand="1"/>
      </w:tblPr>
      <w:tblGrid>
        <w:gridCol w:w="3616"/>
      </w:tblGrid>
      <w:tr w:rsidR="005A1C12">
        <w:trPr>
          <w:trHeight w:val="3764"/>
        </w:trPr>
        <w:tc>
          <w:tcPr>
            <w:tcW w:w="36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A1C12" w:rsidRDefault="00A40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  <w:r>
              <w:rPr>
                <w:noProof/>
              </w:rPr>
              <w:drawing>
                <wp:anchor distT="0" distB="0" distL="0" distR="0" simplePos="0" relativeHeight="3" behindDoc="0" locked="0" layoutInCell="0" allowOverlap="1" wp14:anchorId="47F7D0F8" wp14:editId="0918A76B">
                  <wp:simplePos x="0" y="0"/>
                  <wp:positionH relativeFrom="page">
                    <wp:posOffset>1327150</wp:posOffset>
                  </wp:positionH>
                  <wp:positionV relativeFrom="page">
                    <wp:posOffset>2570920</wp:posOffset>
                  </wp:positionV>
                  <wp:extent cx="2924175" cy="360045"/>
                  <wp:effectExtent l="0" t="0" r="9525" b="1905"/>
                  <wp:wrapNone/>
                  <wp:docPr id="2" name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360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F1F47"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Администрация</w:t>
            </w:r>
          </w:p>
          <w:p w:rsidR="005A1C12" w:rsidRDefault="008F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муниципального</w:t>
            </w:r>
          </w:p>
          <w:p w:rsidR="005A1C12" w:rsidRDefault="008F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образования</w:t>
            </w:r>
          </w:p>
          <w:p w:rsidR="005A1C12" w:rsidRDefault="008F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Краснокоммунарский</w:t>
            </w:r>
          </w:p>
          <w:p w:rsidR="005A1C12" w:rsidRDefault="008F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поссовет</w:t>
            </w:r>
          </w:p>
          <w:p w:rsidR="005A1C12" w:rsidRDefault="008F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Сакмарского района</w:t>
            </w:r>
          </w:p>
          <w:p w:rsidR="005A1C12" w:rsidRDefault="008F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Оренбургской области</w:t>
            </w:r>
          </w:p>
          <w:p w:rsidR="005A1C12" w:rsidRDefault="008F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ПОСТАНОВЛЕНИЕ</w:t>
            </w:r>
          </w:p>
          <w:p w:rsidR="005A1C12" w:rsidRDefault="008F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</w:rPr>
              <w:t>. Красный Коммунар</w:t>
            </w:r>
          </w:p>
        </w:tc>
      </w:tr>
    </w:tbl>
    <w:p w:rsidR="005A1C12" w:rsidRDefault="005A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bookmarkStart w:id="0" w:name="_GoBack"/>
      <w:bookmarkEnd w:id="0"/>
    </w:p>
    <w:p w:rsidR="005A1C12" w:rsidRDefault="008F1F4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проведении публичных слушаний</w:t>
      </w:r>
    </w:p>
    <w:p w:rsidR="005A1C12" w:rsidRDefault="005A1C1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1C12" w:rsidRDefault="008F1F47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ст.47 Федерального закона от 20.03.2025 № 33-ФЗ «Об общих принципах организации местного самоуправления в единой системе публичной власти», Положения об организации и проведении публичных слушаний или общественных обсуждений на территории муни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Краснокоммунарский поссовет Сакмарского района Оренбургской области, утвержденного решением Совета депутатов муниципального образования Краснокоммунарский поссовет Сакмарского района Оренбургской области от 26.02.2020 № 225, руководс</w:t>
      </w:r>
      <w:r>
        <w:rPr>
          <w:rFonts w:ascii="Times New Roman" w:hAnsi="Times New Roman" w:cs="Times New Roman"/>
          <w:sz w:val="28"/>
          <w:szCs w:val="28"/>
        </w:rPr>
        <w:t xml:space="preserve">твуясь статьей 17 Устава муниципального образования Краснокоммунарский поссовет, на основании заявления Тарасова Вячеслава Юрьевича от 11.09.2025года ПОСТАНОВЛЯЮ: </w:t>
      </w:r>
    </w:p>
    <w:p w:rsidR="005A1C12" w:rsidRDefault="008F1F4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Провести 29.09.2025 года в 15-30 по адресу: п. Красный Коммунар, ул. Луначарского, д.55 п</w:t>
      </w:r>
      <w:r>
        <w:rPr>
          <w:rFonts w:ascii="Times New Roman" w:eastAsia="Times New Roman" w:hAnsi="Times New Roman" w:cs="Times New Roman"/>
          <w:sz w:val="28"/>
          <w:szCs w:val="28"/>
        </w:rPr>
        <w:t>убличные слушания по вопросу рассмотрения проекта постановления «О выдаче разрешения на отклонение от предельных параметров разрешённого строительства».</w:t>
      </w:r>
    </w:p>
    <w:p w:rsidR="005A1C12" w:rsidRDefault="008F1F47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Установить, что в целях организации и проведения публичных слушаний на «Едином портале </w:t>
      </w:r>
      <w:r>
        <w:rPr>
          <w:rFonts w:ascii="Times New Roman" w:eastAsia="Times New Roman" w:hAnsi="Times New Roman" w:cs="Times New Roman"/>
          <w:sz w:val="28"/>
          <w:szCs w:val="28"/>
        </w:rPr>
        <w:t>государственных и муниципальных услуг»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также используется платформа обратной связи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ЕПГУ в информационно-телекоммуникационной сети "Интернет" по адресу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ttps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://pos.gosuslugi.ru/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docs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/. </w:t>
      </w:r>
    </w:p>
    <w:p w:rsidR="005A1C12" w:rsidRDefault="008F1F47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</w:rPr>
        <w:t>Предложить жителям поселка  принять участие в публичных слушаниях,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том числе с использованием федеральной государственной информационной системы «Единый портал государственных и муниципальных услуг»,</w:t>
      </w:r>
      <w:r>
        <w:rPr>
          <w:rFonts w:ascii="Times New Roman" w:eastAsia="Times New Roman" w:hAnsi="Times New Roman" w:cs="Calibri"/>
          <w:color w:val="000000"/>
          <w:sz w:val="28"/>
          <w:szCs w:val="28"/>
          <w:shd w:val="clear" w:color="auto" w:fill="FFFFFF"/>
        </w:rPr>
        <w:t xml:space="preserve">  используя платформу обратной связи </w:t>
      </w:r>
      <w:proofErr w:type="gramStart"/>
      <w:r>
        <w:rPr>
          <w:rFonts w:ascii="Times New Roman" w:eastAsia="Times New Roman" w:hAnsi="Times New Roman" w:cs="Calibri"/>
          <w:color w:val="000000"/>
          <w:sz w:val="28"/>
          <w:szCs w:val="28"/>
          <w:shd w:val="clear" w:color="auto" w:fill="FFFFFF"/>
        </w:rPr>
        <w:t>ПОС</w:t>
      </w:r>
      <w:proofErr w:type="gramEnd"/>
      <w:r>
        <w:rPr>
          <w:rFonts w:ascii="Times New Roman" w:eastAsia="Times New Roman" w:hAnsi="Times New Roman" w:cs="Calibri"/>
          <w:color w:val="000000"/>
          <w:sz w:val="28"/>
          <w:szCs w:val="28"/>
          <w:shd w:val="clear" w:color="auto" w:fill="FFFFFF"/>
        </w:rPr>
        <w:t xml:space="preserve"> ЕПГУ в информационно-телекоммуникационной сети "Интернет" по адресу https://pos.</w:t>
      </w:r>
      <w:r>
        <w:rPr>
          <w:rFonts w:ascii="Times New Roman" w:eastAsia="Times New Roman" w:hAnsi="Times New Roman" w:cs="Calibri"/>
          <w:color w:val="000000"/>
          <w:sz w:val="28"/>
          <w:szCs w:val="28"/>
          <w:shd w:val="clear" w:color="auto" w:fill="FFFFFF"/>
        </w:rPr>
        <w:t>gosuslugi.ru/docs/.</w:t>
      </w:r>
    </w:p>
    <w:p w:rsidR="005A1C12" w:rsidRDefault="008F1F4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Обеспечить 17.09.2025 года официальное опубликование (обнародование) настоящего постановления и проекта постановления «О выдаче разрешения на отклонение от предельных параметров разрешённого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строительства» в газете «О главном» и на о</w:t>
      </w:r>
      <w:r>
        <w:rPr>
          <w:rFonts w:ascii="Times New Roman" w:eastAsia="Times New Roman" w:hAnsi="Times New Roman" w:cs="Times New Roman"/>
          <w:sz w:val="28"/>
          <w:szCs w:val="28"/>
        </w:rPr>
        <w:t>фициальном сайте муниципального образования Краснокоммунарский поссовет.</w:t>
      </w:r>
    </w:p>
    <w:p w:rsidR="005A1C12" w:rsidRDefault="008F1F47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Возложить подготовку и проведение публичных слушаний на специалиста 1 категории администрации муниципального образования Краснокоммунарский поссовет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Насаеву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И.Ю.</w:t>
      </w:r>
    </w:p>
    <w:p w:rsidR="005A1C12" w:rsidRDefault="008F1F47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Установить, что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предложения и замечания по проекту постановления «О выдаче разрешения на отклонение от предельных параметров разрешённого строительства» предоставляются с момента официального опубликования настоящего постановления до 26.09.2025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включительно в письме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нной форме в администрацию муниципального образования Краснокоммунарский поссовет по адресу: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расный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Коммунар, ул. Луначарского, д. 55, контактный телефон 8(35331)27-2-37, в электронном виде на адрес </w:t>
      </w:r>
      <w:hyperlink r:id="rId6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kk</w:t>
        </w:r>
        <w:r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_</w:t>
        </w:r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kommu</w:t>
        </w:r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nar</w:t>
        </w:r>
        <w:r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@</w:t>
        </w:r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mail</w:t>
        </w:r>
        <w:r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gramStart"/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, через платформу обратной связи ПОС ЕПГУ в информационно-телекоммуникационной сети "Интернет" по адресу </w:t>
      </w:r>
      <w:hyperlink r:id="rId7">
        <w:proofErr w:type="gramEnd"/>
        <w:r>
          <w:rPr>
            <w:rFonts w:ascii="Times New Roman" w:eastAsia="Times New Roman" w:hAnsi="Times New Roman" w:cs="Times New Roman"/>
            <w:sz w:val="28"/>
            <w:szCs w:val="28"/>
          </w:rPr>
          <w:t>https://pos.gosuslugi.ru/docs/</w:t>
        </w:r>
        <w:proofErr w:type="gramStart"/>
      </w:hyperlink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5A1C12" w:rsidRDefault="008F1F4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Поручить специалисту 1 категории администрации муниципа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льного образования Краснокоммунарский поссовет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Насаевой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И.Ю. обработать поступившие предложения и замечания.</w:t>
      </w:r>
    </w:p>
    <w:p w:rsidR="005A1C12" w:rsidRDefault="008F1F47">
      <w:pPr>
        <w:widowControl w:val="0"/>
        <w:spacing w:after="0" w:line="240" w:lineRule="auto"/>
        <w:ind w:firstLine="851"/>
        <w:jc w:val="both"/>
        <w:outlineLvl w:val="1"/>
        <w:rPr>
          <w:rFonts w:ascii="Calibri" w:eastAsia="Times New Roman" w:hAnsi="Calibri" w:cs="Calibr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Специалисту 1 категории администрации муниципального образования Краснокоммунарский поссовет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Насаевой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И.Ю. в срок до 06.10.2025 года предоставит</w:t>
      </w:r>
      <w:r>
        <w:rPr>
          <w:rFonts w:ascii="Times New Roman" w:eastAsia="Times New Roman" w:hAnsi="Times New Roman" w:cs="Times New Roman"/>
          <w:sz w:val="28"/>
          <w:szCs w:val="28"/>
        </w:rPr>
        <w:t>ь итоговый протокол публичных слушаний в администрацию муниципального образования Краснокоммунарский поссовет.</w:t>
      </w:r>
    </w:p>
    <w:p w:rsidR="005A1C12" w:rsidRDefault="008F1F47">
      <w:pPr>
        <w:widowControl w:val="0"/>
        <w:spacing w:after="0" w:line="240" w:lineRule="auto"/>
        <w:ind w:firstLine="851"/>
        <w:jc w:val="both"/>
        <w:outlineLvl w:val="1"/>
        <w:rPr>
          <w:rFonts w:ascii="Calibri" w:eastAsia="Times New Roman" w:hAnsi="Calibri" w:cs="Calibr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 Опубликовать (обнародовать) итоговую информацию о результатах публичных слушаний в газете «О главном» и на официальном сайте муниципального об</w:t>
      </w:r>
      <w:r>
        <w:rPr>
          <w:rFonts w:ascii="Times New Roman" w:eastAsia="Times New Roman" w:hAnsi="Times New Roman" w:cs="Times New Roman"/>
          <w:sz w:val="28"/>
          <w:szCs w:val="28"/>
        </w:rPr>
        <w:t>разования Краснокоммунарский поссовет в срок до 17.10.2025 года.</w:t>
      </w:r>
    </w:p>
    <w:p w:rsidR="005A1C12" w:rsidRDefault="008F1F47">
      <w:pPr>
        <w:widowControl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5A1C12" w:rsidRDefault="008F1F47">
      <w:pPr>
        <w:widowControl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</w:t>
      </w:r>
      <w:r>
        <w:rPr>
          <w:rFonts w:eastAsia="Times New Roman" w:cs="Calibri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вступает в силу после его официального опубликования (обнародования). </w:t>
      </w:r>
    </w:p>
    <w:p w:rsidR="005A1C12" w:rsidRDefault="005A1C12">
      <w:pPr>
        <w:spacing w:after="0" w:line="240" w:lineRule="auto"/>
        <w:ind w:left="43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1C12" w:rsidRDefault="005A1C12" w:rsidP="00A401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1C12" w:rsidRDefault="008F1F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Е.В. </w:t>
      </w:r>
      <w:r>
        <w:rPr>
          <w:rFonts w:ascii="Times New Roman" w:hAnsi="Times New Roman" w:cs="Times New Roman"/>
          <w:sz w:val="28"/>
          <w:szCs w:val="28"/>
        </w:rPr>
        <w:t>Пономаренко</w:t>
      </w:r>
    </w:p>
    <w:p w:rsidR="005A1C12" w:rsidRDefault="00A4013A" w:rsidP="00A40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023ED2BC" wp14:editId="3F271578">
            <wp:extent cx="2699239" cy="1055076"/>
            <wp:effectExtent l="0" t="0" r="6350" b="0"/>
            <wp:docPr id="1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211" cy="1055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1C12" w:rsidRDefault="005A1C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1C12" w:rsidRDefault="008F1F4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Разослано: в дело, прокуратуре Сакмарского района, </w:t>
      </w:r>
      <w:proofErr w:type="spellStart"/>
      <w:r>
        <w:rPr>
          <w:rFonts w:ascii="Times New Roman" w:hAnsi="Times New Roman" w:cs="Times New Roman"/>
          <w:sz w:val="20"/>
          <w:szCs w:val="20"/>
        </w:rPr>
        <w:t>Насаевой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И.Ю., </w:t>
      </w:r>
      <w:proofErr w:type="spellStart"/>
      <w:r>
        <w:rPr>
          <w:rFonts w:ascii="Times New Roman" w:hAnsi="Times New Roman" w:cs="Times New Roman"/>
          <w:sz w:val="20"/>
          <w:szCs w:val="20"/>
        </w:rPr>
        <w:t>Климантовой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М.П.</w:t>
      </w:r>
    </w:p>
    <w:p w:rsidR="005A1C12" w:rsidRDefault="005A1C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1C12" w:rsidRDefault="008F1F4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Исп. Насаева И.Ю.</w:t>
      </w:r>
    </w:p>
    <w:p w:rsidR="005A1C12" w:rsidRDefault="008F1F4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Тел: 27-2-37</w:t>
      </w:r>
    </w:p>
    <w:p w:rsidR="005A1C12" w:rsidRDefault="005A1C1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A1C12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C12"/>
    <w:rsid w:val="000C386F"/>
    <w:rsid w:val="005A1C12"/>
    <w:rsid w:val="008F1F47"/>
    <w:rsid w:val="00A4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C8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5A70"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3C3D6A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9">
    <w:name w:val="No Spacing"/>
    <w:uiPriority w:val="1"/>
    <w:qFormat/>
    <w:rsid w:val="00074B58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074B58"/>
    <w:rPr>
      <w:rFonts w:ascii="Tahoma" w:eastAsiaTheme="minorHAnsi" w:hAnsi="Tahoma" w:cs="Tahoma"/>
      <w:color w:val="000000"/>
      <w:sz w:val="24"/>
      <w:szCs w:val="24"/>
      <w:lang w:eastAsia="en-US"/>
    </w:rPr>
  </w:style>
  <w:style w:type="paragraph" w:styleId="a5">
    <w:name w:val="Balloon Text"/>
    <w:basedOn w:val="a"/>
    <w:link w:val="a4"/>
    <w:uiPriority w:val="99"/>
    <w:semiHidden/>
    <w:unhideWhenUsed/>
    <w:qFormat/>
    <w:rsid w:val="003C3D6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605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C8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5A70"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3C3D6A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9">
    <w:name w:val="No Spacing"/>
    <w:uiPriority w:val="1"/>
    <w:qFormat/>
    <w:rsid w:val="00074B58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074B58"/>
    <w:rPr>
      <w:rFonts w:ascii="Tahoma" w:eastAsiaTheme="minorHAnsi" w:hAnsi="Tahoma" w:cs="Tahoma"/>
      <w:color w:val="000000"/>
      <w:sz w:val="24"/>
      <w:szCs w:val="24"/>
      <w:lang w:eastAsia="en-US"/>
    </w:rPr>
  </w:style>
  <w:style w:type="paragraph" w:styleId="a5">
    <w:name w:val="Balloon Text"/>
    <w:basedOn w:val="a"/>
    <w:link w:val="a4"/>
    <w:uiPriority w:val="99"/>
    <w:semiHidden/>
    <w:unhideWhenUsed/>
    <w:qFormat/>
    <w:rsid w:val="003C3D6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605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pos.gosuslugi.ru/docs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k_kommunar@mail.ru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DNA7 X86</cp:lastModifiedBy>
  <cp:revision>2</cp:revision>
  <cp:lastPrinted>2025-09-16T04:01:00Z</cp:lastPrinted>
  <dcterms:created xsi:type="dcterms:W3CDTF">2025-09-17T12:00:00Z</dcterms:created>
  <dcterms:modified xsi:type="dcterms:W3CDTF">2025-09-17T12:00:00Z</dcterms:modified>
  <dc:language>ru-RU</dc:language>
</cp:coreProperties>
</file>