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0B" w:rsidRDefault="009E5DF3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53540B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3540B" w:rsidRDefault="009E5D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3540B" w:rsidRDefault="009E5D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53540B" w:rsidRDefault="009E5DF3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53540B" w:rsidRDefault="009E5DF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53540B" w:rsidRDefault="009E5DF3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53540B" w:rsidRDefault="0053540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53540B" w:rsidRDefault="009E5DF3">
            <w:pPr>
              <w:jc w:val="center"/>
              <w:rPr>
                <w:color w:val="D9D9D9" w:themeColor="background1" w:themeShade="D9"/>
                <w:szCs w:val="28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</w:p>
          <w:p w:rsidR="0053540B" w:rsidRDefault="0053540B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53540B" w:rsidRDefault="009E5DF3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3540B" w:rsidRDefault="0053540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3540B" w:rsidRDefault="0053540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3540B" w:rsidRDefault="0053540B">
      <w:pPr>
        <w:jc w:val="both"/>
        <w:rPr>
          <w:sz w:val="28"/>
          <w:szCs w:val="28"/>
        </w:rPr>
      </w:pPr>
    </w:p>
    <w:p w:rsidR="0053540B" w:rsidRDefault="009E5DF3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53540B" w:rsidRDefault="009E5DF3">
      <w:r>
        <w:t xml:space="preserve">ранее учтенного объекта недвижимости  </w:t>
      </w:r>
    </w:p>
    <w:p w:rsidR="0053540B" w:rsidRDefault="0053540B">
      <w:pPr>
        <w:ind w:firstLine="425"/>
        <w:jc w:val="both"/>
      </w:pPr>
    </w:p>
    <w:p w:rsidR="0053540B" w:rsidRDefault="009E5DF3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>В соответствии со статьей 69.1 Федерального 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53540B" w:rsidRDefault="009E5DF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Определить </w:t>
      </w:r>
      <w:proofErr w:type="spellStart"/>
      <w:r>
        <w:rPr>
          <w:bCs/>
        </w:rPr>
        <w:t>Озорнину</w:t>
      </w:r>
      <w:proofErr w:type="spellEnd"/>
      <w:r>
        <w:rPr>
          <w:bCs/>
        </w:rPr>
        <w:t xml:space="preserve"> Наталью Борисовну, </w:t>
      </w:r>
      <w:r w:rsidR="000041A8">
        <w:rPr>
          <w:bCs/>
        </w:rPr>
        <w:t>….</w:t>
      </w:r>
      <w:r>
        <w:rPr>
          <w:bCs/>
        </w:rPr>
        <w:t xml:space="preserve"> года рождения, место рождения: </w:t>
      </w:r>
      <w:r w:rsidR="000041A8">
        <w:rPr>
          <w:bCs/>
        </w:rPr>
        <w:t>….</w:t>
      </w:r>
      <w:r>
        <w:rPr>
          <w:bCs/>
        </w:rPr>
        <w:t xml:space="preserve">, паспорт гражданина Российской Федерации: серия </w:t>
      </w:r>
      <w:r w:rsidR="000041A8">
        <w:rPr>
          <w:bCs/>
        </w:rPr>
        <w:t>….</w:t>
      </w:r>
      <w:r>
        <w:rPr>
          <w:bCs/>
        </w:rPr>
        <w:t xml:space="preserve"> № </w:t>
      </w:r>
      <w:r w:rsidR="000041A8">
        <w:rPr>
          <w:bCs/>
        </w:rPr>
        <w:t>…</w:t>
      </w:r>
      <w:r>
        <w:rPr>
          <w:bCs/>
        </w:rPr>
        <w:t xml:space="preserve">, выдан </w:t>
      </w:r>
      <w:r w:rsidR="000041A8">
        <w:rPr>
          <w:bCs/>
        </w:rPr>
        <w:t>…</w:t>
      </w:r>
      <w:r>
        <w:rPr>
          <w:bCs/>
        </w:rPr>
        <w:t xml:space="preserve">, СНИЛС </w:t>
      </w:r>
      <w:r w:rsidR="000041A8">
        <w:rPr>
          <w:bCs/>
        </w:rPr>
        <w:t>….</w:t>
      </w:r>
      <w:r>
        <w:rPr>
          <w:bCs/>
        </w:rPr>
        <w:t xml:space="preserve">, зарегистрированную по адресу: Оренбургская область, </w:t>
      </w:r>
      <w:r w:rsidR="000041A8">
        <w:rPr>
          <w:bCs/>
        </w:rPr>
        <w:t>….</w:t>
      </w:r>
      <w:r>
        <w:rPr>
          <w:bCs/>
        </w:rPr>
        <w:t xml:space="preserve">, в качестве правообладателя в отношении земельного участка с кадастровым номером 56:25:0701002:1034, площадью 24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населенных пунктов, для строительства гаража</w:t>
      </w:r>
      <w:r>
        <w:rPr>
          <w:bCs/>
        </w:rPr>
        <w:t xml:space="preserve">, расположенного по адресу: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район, п. Красный Коммунар, ул. </w:t>
      </w:r>
      <w:proofErr w:type="spellStart"/>
      <w:r>
        <w:rPr>
          <w:bCs/>
        </w:rPr>
        <w:t>Краснокоммунарская</w:t>
      </w:r>
      <w:proofErr w:type="spellEnd"/>
      <w:r>
        <w:rPr>
          <w:bCs/>
        </w:rPr>
        <w:t>, первый гаражный кооператив, уч. № 84 (ранее уч. № 70) .</w:t>
      </w:r>
    </w:p>
    <w:p w:rsidR="0053540B" w:rsidRDefault="009E5DF3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/>
          <w:bCs/>
          <w:szCs w:val="24"/>
        </w:rPr>
        <w:t>Озорниной</w:t>
      </w:r>
      <w:proofErr w:type="spellEnd"/>
      <w:r>
        <w:rPr>
          <w:rFonts w:ascii="Times New Roman" w:hAnsi="Times New Roman"/>
          <w:bCs/>
          <w:szCs w:val="24"/>
        </w:rPr>
        <w:t xml:space="preserve"> Натальи Борисовны на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Cs w:val="24"/>
        </w:rPr>
        <w:t xml:space="preserve">Актом выбора земельного участка под строительство гаража от </w:t>
      </w:r>
      <w:r w:rsidR="000041A8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Решением исполнительного комитета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сельского Совета народных депутатов Оренбургской области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0041A8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 № </w:t>
      </w:r>
      <w:r w:rsidR="000041A8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, информацией нотариуса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0041A8">
        <w:rPr>
          <w:rFonts w:ascii="Times New Roman" w:hAnsi="Times New Roman"/>
          <w:szCs w:val="24"/>
        </w:rPr>
        <w:t>…..</w:t>
      </w:r>
      <w:r>
        <w:rPr>
          <w:rFonts w:ascii="Times New Roman" w:hAnsi="Times New Roman"/>
          <w:szCs w:val="24"/>
        </w:rPr>
        <w:t xml:space="preserve"> №</w:t>
      </w:r>
      <w:r w:rsidR="000041A8">
        <w:rPr>
          <w:rFonts w:ascii="Times New Roman" w:hAnsi="Times New Roman"/>
          <w:szCs w:val="24"/>
        </w:rPr>
        <w:t>…..</w:t>
      </w:r>
      <w:r>
        <w:rPr>
          <w:rFonts w:ascii="Times New Roman" w:hAnsi="Times New Roman"/>
          <w:szCs w:val="24"/>
        </w:rPr>
        <w:t>.</w:t>
      </w:r>
    </w:p>
    <w:p w:rsidR="0053540B" w:rsidRDefault="009E5DF3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области</w:t>
      </w:r>
      <w:r>
        <w:rPr>
          <w:rFonts w:ascii="Times New Roman" w:hAnsi="Times New Roman"/>
          <w:bCs/>
          <w:szCs w:val="24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Cs w:val="24"/>
        </w:rPr>
        <w:t>.</w:t>
      </w:r>
    </w:p>
    <w:p w:rsidR="0053540B" w:rsidRDefault="009E5DF3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 в </w:t>
      </w:r>
      <w:proofErr w:type="spellStart"/>
      <w:r>
        <w:t>похозяйственную</w:t>
      </w:r>
      <w:proofErr w:type="spellEnd"/>
      <w:r>
        <w:t xml:space="preserve"> книгу.</w:t>
      </w:r>
    </w:p>
    <w:p w:rsidR="0053540B" w:rsidRDefault="009E5DF3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53540B" w:rsidRDefault="009E5DF3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53540B" w:rsidRDefault="0053540B">
      <w:pPr>
        <w:ind w:left="709"/>
        <w:jc w:val="both"/>
      </w:pPr>
    </w:p>
    <w:p w:rsidR="0053540B" w:rsidRDefault="0053540B">
      <w:pPr>
        <w:jc w:val="both"/>
      </w:pPr>
    </w:p>
    <w:p w:rsidR="0053540B" w:rsidRDefault="009E5DF3">
      <w:pPr>
        <w:rPr>
          <w:color w:val="FF0000"/>
        </w:rPr>
      </w:pPr>
      <w:r>
        <w:t>Глава района                                                                                                         В.В. Востриков</w:t>
      </w:r>
    </w:p>
    <w:p w:rsidR="0053540B" w:rsidRDefault="009E5DF3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53540B" w:rsidRDefault="0053540B">
      <w:pPr>
        <w:rPr>
          <w:color w:val="FF0000"/>
          <w:sz w:val="28"/>
          <w:szCs w:val="28"/>
        </w:rPr>
      </w:pPr>
    </w:p>
    <w:p w:rsidR="0053540B" w:rsidRDefault="0053540B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53540B">
        <w:trPr>
          <w:trHeight w:val="426"/>
        </w:trPr>
        <w:tc>
          <w:tcPr>
            <w:tcW w:w="959" w:type="dxa"/>
            <w:shd w:val="clear" w:color="auto" w:fill="auto"/>
          </w:tcPr>
          <w:p w:rsidR="0053540B" w:rsidRDefault="009E5DF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53540B" w:rsidRDefault="009E5DF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1экз.; отделу по имуществу и земельным отношениям – 3 экз.; </w:t>
            </w:r>
            <w:proofErr w:type="spellStart"/>
            <w:r>
              <w:rPr>
                <w:sz w:val="16"/>
                <w:szCs w:val="16"/>
              </w:rPr>
              <w:t>Озорниной</w:t>
            </w:r>
            <w:proofErr w:type="spellEnd"/>
            <w:r>
              <w:rPr>
                <w:sz w:val="16"/>
                <w:szCs w:val="16"/>
              </w:rPr>
              <w:t xml:space="preserve"> Н.Б. – 1 экз.</w:t>
            </w:r>
          </w:p>
        </w:tc>
      </w:tr>
    </w:tbl>
    <w:p w:rsidR="000041A8" w:rsidRDefault="000041A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0041A8" w:rsidRDefault="000041A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0041A8" w:rsidRDefault="000041A8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53540B" w:rsidRDefault="009E5DF3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i/>
          <w:szCs w:val="24"/>
        </w:rPr>
        <w:lastRenderedPageBreak/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53540B" w:rsidRDefault="009E5DF3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53540B" w:rsidRDefault="0053540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53540B" w:rsidRDefault="0053540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53540B" w:rsidRDefault="0053540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3540B" w:rsidRDefault="0053540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53540B" w:rsidRDefault="009E5DF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53540B" w:rsidRDefault="0053540B">
      <w:pPr>
        <w:rPr>
          <w:sz w:val="20"/>
          <w:szCs w:val="20"/>
        </w:rPr>
      </w:pPr>
    </w:p>
    <w:sectPr w:rsidR="0053540B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9AB" w:rsidRDefault="002749AB">
      <w:r>
        <w:separator/>
      </w:r>
    </w:p>
  </w:endnote>
  <w:endnote w:type="continuationSeparator" w:id="0">
    <w:p w:rsidR="002749AB" w:rsidRDefault="0027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9AB" w:rsidRDefault="002749AB">
      <w:r>
        <w:separator/>
      </w:r>
    </w:p>
  </w:footnote>
  <w:footnote w:type="continuationSeparator" w:id="0">
    <w:p w:rsidR="002749AB" w:rsidRDefault="0027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0B" w:rsidRDefault="009E5DF3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F0A"/>
    <w:multiLevelType w:val="multilevel"/>
    <w:tmpl w:val="536A5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0D04AA"/>
    <w:multiLevelType w:val="multilevel"/>
    <w:tmpl w:val="3886B9E6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0B"/>
    <w:rsid w:val="000041A8"/>
    <w:rsid w:val="002749AB"/>
    <w:rsid w:val="0053540B"/>
    <w:rsid w:val="0058754D"/>
    <w:rsid w:val="009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96527-B7F2-4B9A-9DE2-22502B65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2025-08-14T11:51:00Z</cp:lastPrinted>
  <dcterms:created xsi:type="dcterms:W3CDTF">2025-09-08T09:00:00Z</dcterms:created>
  <dcterms:modified xsi:type="dcterms:W3CDTF">2025-09-08T11:19:00Z</dcterms:modified>
  <dc:language>ru-RU</dc:language>
</cp:coreProperties>
</file>