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1562"/>
        <w:gridCol w:w="1562"/>
        <w:gridCol w:w="1562"/>
      </w:tblGrid>
      <w:tr w:rsidR="009D3372" w:rsidTr="009D3372">
        <w:tc>
          <w:tcPr>
            <w:tcW w:w="4389" w:type="dxa"/>
          </w:tcPr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Сакмарского района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9D3372" w:rsidRDefault="009D3372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17 апреля  2023г. №46-п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Коммунар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</w:tr>
      <w:tr w:rsidR="009D3372" w:rsidTr="009D3372">
        <w:tc>
          <w:tcPr>
            <w:tcW w:w="4389" w:type="dxa"/>
          </w:tcPr>
          <w:p w:rsidR="009D3372" w:rsidRDefault="009D337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9D3372" w:rsidRDefault="009D337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поссовета особого</w:t>
            </w:r>
          </w:p>
          <w:p w:rsidR="009D3372" w:rsidRDefault="009D337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  <w:p w:rsidR="009D3372" w:rsidRDefault="009D33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9D3372" w:rsidRDefault="009D3372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D3372" w:rsidRDefault="009D3372" w:rsidP="009D3372">
      <w:pPr>
        <w:jc w:val="both"/>
        <w:rPr>
          <w:sz w:val="28"/>
          <w:szCs w:val="28"/>
          <w:lang w:val="ru-RU"/>
        </w:rPr>
      </w:pP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потерь и гибели людей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поссовет, ПОСТАНОВЛЯЮ: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    Сакмарского района с 17 апреля 2023г. по 31 октября 2023г. особый противопожарный режим.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на территории поссовета с 15 мая по 15 июня месячник пожарной безопасности;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проверку готовности к использования систем оповещения населения в случае угрозы или возникновения чрезвычайных ситуаций;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>оздать профилактическую группу из числа народной дружины для проведения патрулирования мест массового отдыха населения;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работу по обновлению минерализованных полос на территории поселения; 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работу по обеспечению исправного состояния пожарных гидрантов на территории поселения.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на территории поссовета  в период с 15 апреля по 31 мая 2023 года  мероприятия направленные на уборку мусора и сухостоя, ликвидацию несанкционированных свалок, выполнение санитарно-оздоровительных мероприятий на подведомственных территориях  учреждений и организаций. Использовать полномочия членов административной комиссии поссовета с привлечением виновных в нарушении правил пожарной безопасности к административной ответственности. 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Главам крестьянско-фермерских хозяйств и индивидуальным предпринимателям расположенным на территории поссовета обеспечить </w:t>
      </w:r>
      <w:r>
        <w:rPr>
          <w:sz w:val="28"/>
          <w:szCs w:val="28"/>
          <w:lang w:val="ru-RU"/>
        </w:rPr>
        <w:lastRenderedPageBreak/>
        <w:t>соблюдение требований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Работникам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раздать за подписью получателя противопожарные памятки населению.</w:t>
      </w:r>
    </w:p>
    <w:p w:rsidR="009D3372" w:rsidRDefault="009D3372" w:rsidP="009D3372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Юридическим лицам,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</w:t>
      </w:r>
      <w:proofErr w:type="gramStart"/>
      <w:r>
        <w:rPr>
          <w:sz w:val="28"/>
          <w:szCs w:val="28"/>
          <w:lang w:val="ru-RU"/>
        </w:rPr>
        <w:t xml:space="preserve"> З</w:t>
      </w:r>
      <w:proofErr w:type="gramEnd"/>
      <w:r>
        <w:rPr>
          <w:sz w:val="28"/>
          <w:szCs w:val="28"/>
          <w:lang w:val="ru-RU"/>
        </w:rPr>
        <w:t>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proofErr w:type="gramStart"/>
      <w:r>
        <w:rPr>
          <w:sz w:val="28"/>
          <w:szCs w:val="28"/>
          <w:lang w:val="ru-RU"/>
        </w:rPr>
        <w:t xml:space="preserve">  З</w:t>
      </w:r>
      <w:proofErr w:type="gramEnd"/>
      <w:r>
        <w:rPr>
          <w:sz w:val="28"/>
          <w:szCs w:val="28"/>
          <w:lang w:val="ru-RU"/>
        </w:rPr>
        <w:t>апретить до особого распоряжения посещение гражданами мест отдыха в лесных массивах.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  Гражданам, имеющим частные домовладения иметь нормативный запас воды и первичные средства пожаротушения.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  Руководителям  рабочих коллективов, заведующей детским садом, директору общеобразовательной школы, директору СДК «Импульс»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 Председателю садового некоммерческого товарищества «Железнодорожник» Логуновой Татьяне Владимировне организовать санитарную уборку территории садового общества от сухой травы и мусора, категорически запрещается сжигание мусора на дачном массиве.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 Председателям многоквартирных жилых домов организовать работу по содержанию в надлежащем  санитарном состоянии территории прилегающую к МКЖД.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 Ведущему специалисту администрации поссовета </w:t>
      </w:r>
      <w:proofErr w:type="spellStart"/>
      <w:r>
        <w:rPr>
          <w:sz w:val="28"/>
          <w:szCs w:val="28"/>
          <w:lang w:val="ru-RU"/>
        </w:rPr>
        <w:t>С.Г.Деминой</w:t>
      </w:r>
      <w:proofErr w:type="spellEnd"/>
      <w:r>
        <w:rPr>
          <w:sz w:val="28"/>
          <w:szCs w:val="28"/>
          <w:lang w:val="ru-RU"/>
        </w:rPr>
        <w:t xml:space="preserve"> предусмотреть  выделение средств на содержание и  ремонт противопожарных гидрантов, наглядную агитацию.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 Администрации поссовета регулярно размещать на сайте поселения сведения о проводимых противопожарных мероприятиях, правилах поведения и действиях в случае возникновения пожара.</w:t>
      </w:r>
    </w:p>
    <w:p w:rsidR="009D3372" w:rsidRDefault="009D3372" w:rsidP="009D337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</w:p>
    <w:p w:rsidR="009D3372" w:rsidRDefault="009D3372" w:rsidP="009D337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со дня подписания.   </w:t>
      </w:r>
    </w:p>
    <w:p w:rsidR="009D3372" w:rsidRDefault="009D3372" w:rsidP="009D3372">
      <w:pPr>
        <w:tabs>
          <w:tab w:val="left" w:pos="3090"/>
        </w:tabs>
        <w:rPr>
          <w:lang w:val="ru-RU"/>
        </w:rPr>
      </w:pPr>
    </w:p>
    <w:p w:rsidR="009D3372" w:rsidRDefault="009D3372" w:rsidP="009D3372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 </w:t>
      </w:r>
      <w:proofErr w:type="spellStart"/>
      <w:r>
        <w:rPr>
          <w:sz w:val="28"/>
          <w:szCs w:val="28"/>
          <w:lang w:val="ru-RU"/>
        </w:rPr>
        <w:t>К.Н.Оглоблин</w:t>
      </w:r>
      <w:r w:rsidR="00671474">
        <w:rPr>
          <w:sz w:val="28"/>
          <w:szCs w:val="28"/>
          <w:lang w:val="ru-RU"/>
        </w:rPr>
        <w:t>а</w:t>
      </w:r>
      <w:proofErr w:type="spellEnd"/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9D3372" w:rsidRDefault="009D3372" w:rsidP="009D3372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Леонова Е.Б.</w:t>
      </w:r>
    </w:p>
    <w:p w:rsidR="00C33F42" w:rsidRPr="009D3372" w:rsidRDefault="009D3372" w:rsidP="00671474">
      <w:pPr>
        <w:tabs>
          <w:tab w:val="left" w:pos="3090"/>
        </w:tabs>
        <w:rPr>
          <w:lang w:val="ru-RU"/>
        </w:rPr>
      </w:pPr>
      <w:r>
        <w:rPr>
          <w:sz w:val="20"/>
          <w:szCs w:val="20"/>
          <w:lang w:val="ru-RU"/>
        </w:rPr>
        <w:sym w:font="Wingdings 2" w:char="F027"/>
      </w:r>
      <w:r>
        <w:rPr>
          <w:sz w:val="20"/>
          <w:szCs w:val="20"/>
          <w:lang w:val="ru-RU"/>
        </w:rPr>
        <w:t>27-2-01</w:t>
      </w:r>
    </w:p>
    <w:sectPr w:rsidR="00C33F42" w:rsidRPr="009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53F"/>
    <w:multiLevelType w:val="hybridMultilevel"/>
    <w:tmpl w:val="95D6CEC4"/>
    <w:lvl w:ilvl="0" w:tplc="A39882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A"/>
    <w:rsid w:val="001F19FC"/>
    <w:rsid w:val="00671474"/>
    <w:rsid w:val="009D3372"/>
    <w:rsid w:val="00BC3E5A"/>
    <w:rsid w:val="00C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7</cp:revision>
  <dcterms:created xsi:type="dcterms:W3CDTF">2023-04-18T04:21:00Z</dcterms:created>
  <dcterms:modified xsi:type="dcterms:W3CDTF">2023-04-18T19:19:00Z</dcterms:modified>
</cp:coreProperties>
</file>