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6" w:rsidRDefault="009971C6" w:rsidP="001343D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1343DC" w:rsidRDefault="001343DC" w:rsidP="001343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поссовет</w:t>
      </w:r>
    </w:p>
    <w:p w:rsidR="001343DC" w:rsidRDefault="001343DC" w:rsidP="001343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43DC" w:rsidRDefault="001343DC" w:rsidP="001343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ноября 2011г. №187-р</w:t>
      </w:r>
    </w:p>
    <w:p w:rsidR="001343DC" w:rsidRDefault="001343DC" w:rsidP="001343DC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1343DC" w:rsidRDefault="001343DC" w:rsidP="001343DC">
      <w:pPr>
        <w:jc w:val="both"/>
        <w:rPr>
          <w:sz w:val="24"/>
          <w:szCs w:val="24"/>
        </w:rPr>
      </w:pP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</w:t>
      </w:r>
      <w:proofErr w:type="gramStart"/>
      <w:r>
        <w:rPr>
          <w:sz w:val="28"/>
          <w:szCs w:val="28"/>
        </w:rPr>
        <w:t>служебному</w:t>
      </w:r>
      <w:proofErr w:type="gramEnd"/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№ 25-ФЗ от 02.03.2007 г. «О муниципальной службе в Российской Федерации, № 273-ФЗ от 25.12.2008 года «О противодействии коррупции» Указом Президента Российской Федерации от 01.07.2010 г.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Уставом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поссовет:</w:t>
      </w:r>
      <w:proofErr w:type="gramEnd"/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комиссия рассматривает вопросы, связанные с соблюдением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в отношении муниципальных служащих, замещающих должности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Утвердить: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№1.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№2.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Леонову Е.Б.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Распоряжение вступает в силу со дня его подписания.</w:t>
      </w: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P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В.И.Барсуков</w:t>
      </w:r>
    </w:p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/>
    <w:p w:rsidR="001343DC" w:rsidRDefault="001343DC" w:rsidP="001343DC">
      <w:r>
        <w:t xml:space="preserve">Разослано: в дело,  администрации </w:t>
      </w:r>
      <w:proofErr w:type="spellStart"/>
      <w:r>
        <w:t>Сакмарского</w:t>
      </w:r>
      <w:proofErr w:type="spellEnd"/>
      <w:r>
        <w:t xml:space="preserve"> района, прокуратуре </w:t>
      </w:r>
      <w:proofErr w:type="spellStart"/>
      <w:r>
        <w:t>Сакмарского</w:t>
      </w:r>
      <w:proofErr w:type="spellEnd"/>
      <w:r>
        <w:t xml:space="preserve"> района</w:t>
      </w:r>
    </w:p>
    <w:p w:rsidR="001343DC" w:rsidRDefault="001343DC" w:rsidP="001343DC"/>
    <w:p w:rsidR="001343DC" w:rsidRDefault="001343DC" w:rsidP="001343DC"/>
    <w:p w:rsidR="001343DC" w:rsidRDefault="001343DC" w:rsidP="001343DC">
      <w:r>
        <w:t xml:space="preserve">Исп. Леонова Е.Б. </w:t>
      </w:r>
    </w:p>
    <w:p w:rsidR="001343DC" w:rsidRDefault="001343DC" w:rsidP="001343DC">
      <w:r>
        <w:t>Тел.27-2-01</w:t>
      </w:r>
    </w:p>
    <w:p w:rsidR="009971C6" w:rsidRDefault="009971C6" w:rsidP="009971C6"/>
    <w:p w:rsidR="001343DC" w:rsidRDefault="001343DC" w:rsidP="009971C6"/>
    <w:p w:rsidR="009971C6" w:rsidRDefault="009971C6" w:rsidP="009971C6">
      <w:pPr>
        <w:jc w:val="right"/>
      </w:pPr>
      <w:r>
        <w:lastRenderedPageBreak/>
        <w:t>Приложение №1</w:t>
      </w:r>
    </w:p>
    <w:p w:rsidR="009971C6" w:rsidRDefault="009971C6" w:rsidP="009971C6">
      <w:pPr>
        <w:jc w:val="right"/>
      </w:pPr>
      <w:r>
        <w:t>к распоряжению администрации</w:t>
      </w:r>
    </w:p>
    <w:p w:rsidR="009971C6" w:rsidRDefault="009971C6" w:rsidP="009971C6">
      <w:pPr>
        <w:jc w:val="right"/>
      </w:pPr>
      <w:r>
        <w:t>поссовета от  15.11.2011г. №187-р</w:t>
      </w:r>
    </w:p>
    <w:p w:rsidR="009971C6" w:rsidRDefault="009971C6" w:rsidP="009971C6">
      <w:pPr>
        <w:jc w:val="center"/>
      </w:pPr>
    </w:p>
    <w:p w:rsidR="009971C6" w:rsidRDefault="009971C6" w:rsidP="009971C6">
      <w:pPr>
        <w:jc w:val="center"/>
        <w:rPr>
          <w:b/>
        </w:rPr>
      </w:pPr>
    </w:p>
    <w:p w:rsidR="009971C6" w:rsidRDefault="009971C6" w:rsidP="009971C6">
      <w:pPr>
        <w:jc w:val="center"/>
        <w:rPr>
          <w:b/>
        </w:rPr>
      </w:pPr>
    </w:p>
    <w:p w:rsidR="009971C6" w:rsidRDefault="009971C6" w:rsidP="009971C6">
      <w:pPr>
        <w:jc w:val="center"/>
        <w:rPr>
          <w:b/>
          <w:sz w:val="28"/>
          <w:szCs w:val="28"/>
        </w:rPr>
      </w:pPr>
    </w:p>
    <w:p w:rsidR="009971C6" w:rsidRDefault="009971C6" w:rsidP="00997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971C6" w:rsidRDefault="009971C6" w:rsidP="00997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9971C6" w:rsidRDefault="009971C6" w:rsidP="009971C6">
      <w:pPr>
        <w:jc w:val="center"/>
        <w:rPr>
          <w:b/>
          <w:sz w:val="28"/>
          <w:szCs w:val="28"/>
        </w:rPr>
      </w:pPr>
    </w:p>
    <w:p w:rsidR="009971C6" w:rsidRDefault="009971C6" w:rsidP="009971C6">
      <w:pPr>
        <w:jc w:val="center"/>
        <w:rPr>
          <w:b/>
          <w:sz w:val="28"/>
          <w:szCs w:val="28"/>
        </w:rPr>
      </w:pPr>
    </w:p>
    <w:p w:rsidR="009971C6" w:rsidRDefault="009971C6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Барсуков Виталий Иванович - председатель комиссии, глава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 </w:t>
      </w:r>
    </w:p>
    <w:p w:rsidR="009971C6" w:rsidRDefault="009971C6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>2. Лидер Татьяна Тихоновна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- заместитель председателя комиссии, депутат Совета депутатов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9971C6" w:rsidRDefault="009971C6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>3. Леонова Елена Борисовна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комиссии, заместитель главы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9971C6" w:rsidRDefault="009971C6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Борискина Валентина Ивановна - член комиссии, специалист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9971C6" w:rsidRDefault="009971C6" w:rsidP="001343DC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9971C6" w:rsidRDefault="009971C6" w:rsidP="009971C6">
      <w:pPr>
        <w:jc w:val="both"/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9971C6">
      <w:pPr>
        <w:rPr>
          <w:sz w:val="28"/>
          <w:szCs w:val="28"/>
        </w:rPr>
      </w:pPr>
    </w:p>
    <w:p w:rsidR="001343DC" w:rsidRDefault="001343DC" w:rsidP="001343DC">
      <w:pPr>
        <w:jc w:val="center"/>
      </w:pPr>
      <w:r>
        <w:lastRenderedPageBreak/>
        <w:t xml:space="preserve">                                                                                                Приложение №2 </w:t>
      </w:r>
    </w:p>
    <w:p w:rsidR="001343DC" w:rsidRDefault="001343DC" w:rsidP="001343DC">
      <w:pPr>
        <w:jc w:val="center"/>
      </w:pPr>
      <w:r>
        <w:t xml:space="preserve">                                                                                                                               к распоряжению администрации</w:t>
      </w:r>
    </w:p>
    <w:p w:rsidR="001343DC" w:rsidRDefault="001343DC" w:rsidP="001343D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поссовета от 15.11.2011г. №187-р</w:t>
      </w:r>
    </w:p>
    <w:p w:rsidR="001343DC" w:rsidRDefault="001343DC" w:rsidP="001343DC">
      <w:pPr>
        <w:jc w:val="center"/>
      </w:pPr>
    </w:p>
    <w:p w:rsidR="001343DC" w:rsidRDefault="001343DC" w:rsidP="001343DC">
      <w:pPr>
        <w:jc w:val="center"/>
        <w:rPr>
          <w:sz w:val="28"/>
          <w:szCs w:val="28"/>
        </w:rPr>
      </w:pPr>
    </w:p>
    <w:p w:rsidR="001343DC" w:rsidRDefault="001343DC" w:rsidP="001343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43DC" w:rsidRDefault="001343DC" w:rsidP="0013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регулированию конфликта интересов в   администрации муниципального образования </w:t>
      </w:r>
    </w:p>
    <w:p w:rsidR="001343DC" w:rsidRDefault="001343DC" w:rsidP="001343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343DC" w:rsidRDefault="001343DC" w:rsidP="001343DC">
      <w:pPr>
        <w:rPr>
          <w:sz w:val="28"/>
          <w:szCs w:val="28"/>
        </w:rPr>
      </w:pP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образования, а так же иными нормативно-правовыми актами.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поссовета: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поссовета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., </w:t>
      </w:r>
    </w:p>
    <w:p w:rsidR="001343DC" w:rsidRDefault="001343DC" w:rsidP="0013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25-ФЗ «О муниципальной службе в Российской Федерации»  другими федеральными законами (далее – требования к служебному поведению и (или) требования об урегулировании конфликта интересов);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поссовета мер по предупреждению коррупции.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распоряжением администрации поссовета, которым утверждается ее состав.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назначаемые главой администрации поссовета из числа членов комиссии, замещающих должности муниципальной службы в администрации поссовета,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 глава администрации поссовета, заместитель главы администрации поссовета, муниципальный служащий (секретарь комиссии), депутат Совета депутатов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определяемые главой администрации;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 поссовета может принять решение о включении в состав комиссии: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Совета, образованного в соответствии с частью 2 статьи 20 Федерального закона от 4 апреля 2005 г. № 32-ФЗ «Об общественной палате Российской Федерации»;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поссовета, должно составлять не менее одной четверти от общего числа членов комиссии.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 вопрос;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поссовета;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proofErr w:type="spellStart"/>
      <w:proofErr w:type="gramStart"/>
      <w:r>
        <w:rPr>
          <w:sz w:val="28"/>
          <w:szCs w:val="28"/>
        </w:rPr>
        <w:t>заинтересован-ных</w:t>
      </w:r>
      <w:proofErr w:type="spellEnd"/>
      <w:proofErr w:type="gramEnd"/>
      <w:r>
        <w:rPr>
          <w:sz w:val="28"/>
          <w:szCs w:val="28"/>
        </w:rPr>
        <w:t xml:space="preserve">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поссовета, недопустимо.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</w:t>
      </w:r>
      <w:r>
        <w:rPr>
          <w:sz w:val="28"/>
          <w:szCs w:val="28"/>
        </w:rPr>
        <w:lastRenderedPageBreak/>
        <w:t xml:space="preserve"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является: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предоставление главой администрации в соответствии с пунктом 30 Положения о проверке достоверности и полноты сведений, представляемых гражданам,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материалов проверки, свидетельствующих:</w:t>
      </w:r>
      <w:proofErr w:type="gramEnd"/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комиссию в порядке, установленном нормативным правовым актом администрации поссовета: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администрации поссовета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sz w:val="28"/>
          <w:szCs w:val="28"/>
        </w:rPr>
        <w:t xml:space="preserve"> увольнения с муниципальной службы;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главы администрации поссовета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поссовета мер по предупреждению коррупции.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трёхдневный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проводиться в его отсутствии.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утвержденного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15 ноября 2011 года №186-р, являются достоверными и полными;</w:t>
      </w:r>
      <w:proofErr w:type="gramEnd"/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 Положением, является недостоверными и (или) неполными. В этом случае комиссия рекомендует главе администрации поссовета применить к муниципальному служащему конкретную меру ответственности.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поссовета к муниципальному служащему конкретную меру ответственности.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– 23 </w:t>
      </w:r>
      <w:r>
        <w:rPr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поссовета, решений или поручений главы администрации поссовета, которые в установленном порядке представляются на рассмотрение главе администрации поссовета.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поссовета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принятия;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главе администрации поссовета, полностью или в виде </w:t>
      </w:r>
      <w:r>
        <w:rPr>
          <w:sz w:val="28"/>
          <w:szCs w:val="28"/>
        </w:rPr>
        <w:lastRenderedPageBreak/>
        <w:t>выписок из него – муниципальному служащему, а также по решению комиссии – иным заинтересованным лицам.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Глава администрации поссовета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главы администрации поссовет в письменной форме уведомляет комиссию в месячный срок со дня поступления к нему протокола заседания комиссии. Решение главы администрации поссовета оглашается на ближайшем заседании комиссии и принимается к сведению без обсуждения.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>
        <w:rPr>
          <w:sz w:val="28"/>
          <w:szCs w:val="28"/>
        </w:rPr>
        <w:t>поссовта</w:t>
      </w:r>
      <w:proofErr w:type="spellEnd"/>
      <w:r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актами.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343DC" w:rsidRDefault="001343DC" w:rsidP="00134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 для обсуждения на заседании комиссии, осуществляются специалистом по кадрам.</w:t>
      </w: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p w:rsidR="001343DC" w:rsidRDefault="001343DC" w:rsidP="001343DC">
      <w:pPr>
        <w:jc w:val="both"/>
        <w:rPr>
          <w:sz w:val="28"/>
          <w:szCs w:val="28"/>
        </w:rPr>
      </w:pPr>
    </w:p>
    <w:sectPr w:rsidR="001343DC" w:rsidSect="001343D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C6"/>
    <w:rsid w:val="001343DC"/>
    <w:rsid w:val="006055AC"/>
    <w:rsid w:val="007F192A"/>
    <w:rsid w:val="00803829"/>
    <w:rsid w:val="009971C6"/>
    <w:rsid w:val="00CE4370"/>
    <w:rsid w:val="00F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3232</Words>
  <Characters>18427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2016-05-05T06:06:00Z</dcterms:created>
  <dcterms:modified xsi:type="dcterms:W3CDTF">2016-05-05T06:15:00Z</dcterms:modified>
</cp:coreProperties>
</file>